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7539" w14:textId="650EA8DA" w:rsidR="00FA3AEC" w:rsidRPr="00677962" w:rsidRDefault="00FA3AEC" w:rsidP="0067796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FF7B05" w14:paraId="044BF468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AA9C6E6" w14:textId="77777777" w:rsidR="00FA3AEC" w:rsidRPr="00FF7B05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3D512DC" w14:textId="77777777" w:rsidR="00677962" w:rsidRPr="00FF7B05" w:rsidRDefault="00FA3AEC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Nazwa modułu (bloku przedmiotów): </w:t>
            </w:r>
          </w:p>
          <w:p w14:paraId="6E40526C" w14:textId="05876779" w:rsidR="00FA3AEC" w:rsidRPr="00FF7B05" w:rsidRDefault="00677962" w:rsidP="6DAAD41E">
            <w:pPr>
              <w:rPr>
                <w:b/>
                <w:bCs/>
                <w:sz w:val="24"/>
                <w:szCs w:val="24"/>
              </w:rPr>
            </w:pPr>
            <w:r w:rsidRPr="00FF7B05">
              <w:rPr>
                <w:b/>
                <w:bCs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4A6F684" w14:textId="4330B74A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Kod modułu:</w:t>
            </w:r>
            <w:r w:rsidR="004248D9" w:rsidRPr="00FF7B05">
              <w:rPr>
                <w:sz w:val="24"/>
                <w:szCs w:val="24"/>
              </w:rPr>
              <w:t xml:space="preserve"> </w:t>
            </w:r>
            <w:r w:rsidR="00677962" w:rsidRPr="00FF7B05">
              <w:rPr>
                <w:sz w:val="24"/>
                <w:szCs w:val="24"/>
              </w:rPr>
              <w:t>D</w:t>
            </w:r>
          </w:p>
        </w:tc>
      </w:tr>
      <w:tr w:rsidR="00FA3AEC" w:rsidRPr="00FF7B05" w14:paraId="2DADD037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70EBF413" w14:textId="77777777" w:rsidR="00FA3AEC" w:rsidRPr="00FF7B05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6FF62E2" w14:textId="77777777" w:rsidR="00FA3AEC" w:rsidRPr="00FF7B05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Nazwa przedmiotu: </w:t>
            </w:r>
            <w:r w:rsidR="00364BA3" w:rsidRPr="00FF7B05">
              <w:rPr>
                <w:b/>
                <w:sz w:val="24"/>
                <w:szCs w:val="24"/>
              </w:rPr>
              <w:t>PODSTAWY WCZESNEGO WSPOMAGANIA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E8133D2" w14:textId="311E4A55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Kod przedmiotu:</w:t>
            </w:r>
            <w:r w:rsidR="004248D9" w:rsidRPr="00FF7B05">
              <w:rPr>
                <w:sz w:val="24"/>
                <w:szCs w:val="24"/>
              </w:rPr>
              <w:t xml:space="preserve"> </w:t>
            </w:r>
            <w:r w:rsidR="00677962" w:rsidRPr="00FF7B05">
              <w:rPr>
                <w:sz w:val="24"/>
                <w:szCs w:val="24"/>
              </w:rPr>
              <w:t>D/5</w:t>
            </w:r>
            <w:r w:rsidR="005E6282">
              <w:rPr>
                <w:sz w:val="24"/>
                <w:szCs w:val="24"/>
              </w:rPr>
              <w:t>1</w:t>
            </w:r>
          </w:p>
        </w:tc>
      </w:tr>
      <w:tr w:rsidR="00FA3AEC" w:rsidRPr="00FF7B05" w14:paraId="157ACA72" w14:textId="77777777" w:rsidTr="6DAAD41E">
        <w:trPr>
          <w:cantSplit/>
        </w:trPr>
        <w:tc>
          <w:tcPr>
            <w:tcW w:w="497" w:type="dxa"/>
            <w:vMerge/>
          </w:tcPr>
          <w:p w14:paraId="0019880E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E852BCB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Nazwa jednostki organizacyjnej prowadzącej przedmiot / moduł:</w:t>
            </w:r>
          </w:p>
          <w:p w14:paraId="05EDF91F" w14:textId="77777777" w:rsidR="00FA3AEC" w:rsidRPr="00FF7B05" w:rsidRDefault="00F94257" w:rsidP="6DAAD41E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FF7B05" w14:paraId="0FF81F60" w14:textId="77777777" w:rsidTr="6DAAD41E">
        <w:trPr>
          <w:cantSplit/>
        </w:trPr>
        <w:tc>
          <w:tcPr>
            <w:tcW w:w="497" w:type="dxa"/>
            <w:vMerge/>
          </w:tcPr>
          <w:p w14:paraId="22B52306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A0D6C15" w14:textId="1C55D22E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Nazwa kierunku:</w:t>
            </w:r>
            <w:r w:rsidR="00075632" w:rsidRPr="00FF7B05">
              <w:rPr>
                <w:sz w:val="24"/>
                <w:szCs w:val="24"/>
              </w:rPr>
              <w:t xml:space="preserve"> </w:t>
            </w:r>
            <w:r w:rsidR="00677962" w:rsidRPr="00FF7B05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5E6282" w:rsidRPr="00FF7B05" w14:paraId="1558C062" w14:textId="77777777" w:rsidTr="6DAAD41E">
        <w:trPr>
          <w:cantSplit/>
        </w:trPr>
        <w:tc>
          <w:tcPr>
            <w:tcW w:w="497" w:type="dxa"/>
            <w:vMerge/>
          </w:tcPr>
          <w:p w14:paraId="76D9895D" w14:textId="77777777" w:rsidR="005E6282" w:rsidRPr="00FF7B05" w:rsidRDefault="005E6282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277B49E" w14:textId="550EE3E1" w:rsidR="005E6282" w:rsidRPr="00FF7B05" w:rsidRDefault="005E6282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F7B05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FA3AEC" w:rsidRPr="00FF7B05" w14:paraId="43B0C816" w14:textId="77777777" w:rsidTr="6DAAD41E">
        <w:trPr>
          <w:cantSplit/>
        </w:trPr>
        <w:tc>
          <w:tcPr>
            <w:tcW w:w="497" w:type="dxa"/>
            <w:vMerge/>
          </w:tcPr>
          <w:p w14:paraId="3CD84CC3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39AA8E8" w14:textId="6C8EB813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Forma studiów:</w:t>
            </w:r>
            <w:r w:rsidR="00F94257" w:rsidRPr="00FF7B05">
              <w:rPr>
                <w:sz w:val="24"/>
                <w:szCs w:val="24"/>
              </w:rPr>
              <w:t xml:space="preserve"> </w:t>
            </w:r>
            <w:r w:rsidR="00F94257" w:rsidRPr="00FF7B05">
              <w:rPr>
                <w:b/>
                <w:sz w:val="24"/>
                <w:szCs w:val="24"/>
              </w:rPr>
              <w:t>STACJONARNA</w:t>
            </w:r>
          </w:p>
        </w:tc>
        <w:tc>
          <w:tcPr>
            <w:tcW w:w="3173" w:type="dxa"/>
            <w:gridSpan w:val="3"/>
          </w:tcPr>
          <w:p w14:paraId="3F4EA84B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Profil kształcenia:</w:t>
            </w:r>
          </w:p>
          <w:p w14:paraId="479B212F" w14:textId="77777777" w:rsidR="00FA3AEC" w:rsidRPr="00FF7B05" w:rsidRDefault="00F94257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2554DD0B" w14:textId="09A399D5" w:rsidR="00FA3AEC" w:rsidRPr="00FF7B05" w:rsidRDefault="005E6282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FF7B05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FA3AEC" w:rsidRPr="00FF7B05" w14:paraId="3AD8EC04" w14:textId="77777777" w:rsidTr="6DAAD41E">
        <w:trPr>
          <w:cantSplit/>
        </w:trPr>
        <w:tc>
          <w:tcPr>
            <w:tcW w:w="497" w:type="dxa"/>
            <w:vMerge/>
          </w:tcPr>
          <w:p w14:paraId="6FF8CCB4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D217FE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Rok / semestr: </w:t>
            </w:r>
          </w:p>
          <w:p w14:paraId="34EF35D4" w14:textId="34C29EB0" w:rsidR="00FA3AEC" w:rsidRPr="00FF7B05" w:rsidRDefault="00677962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V</w:t>
            </w:r>
            <w:r w:rsidR="00075632" w:rsidRPr="00FF7B05">
              <w:rPr>
                <w:b/>
                <w:sz w:val="24"/>
                <w:szCs w:val="24"/>
              </w:rPr>
              <w:t>/</w:t>
            </w:r>
            <w:r w:rsidRPr="00FF7B0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3"/>
          </w:tcPr>
          <w:p w14:paraId="57F0D597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Status przedmiotu /modułu:</w:t>
            </w:r>
          </w:p>
          <w:p w14:paraId="4D3ED7F3" w14:textId="77777777" w:rsidR="00FA3AEC" w:rsidRPr="00FF7B05" w:rsidRDefault="00F94257" w:rsidP="0DDEE3CE">
            <w:pPr>
              <w:rPr>
                <w:b/>
                <w:bCs/>
                <w:sz w:val="24"/>
                <w:szCs w:val="24"/>
              </w:rPr>
            </w:pPr>
            <w:r w:rsidRPr="00FF7B05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7EEF53CC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Język przedmiotu / modułu:</w:t>
            </w:r>
          </w:p>
          <w:p w14:paraId="3E6EC719" w14:textId="77777777" w:rsidR="00FA3AEC" w:rsidRPr="00FF7B05" w:rsidRDefault="00F94257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FF7B05" w14:paraId="1BF13E68" w14:textId="77777777" w:rsidTr="6DAAD41E">
        <w:trPr>
          <w:cantSplit/>
        </w:trPr>
        <w:tc>
          <w:tcPr>
            <w:tcW w:w="497" w:type="dxa"/>
            <w:vMerge/>
          </w:tcPr>
          <w:p w14:paraId="2EE31871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92D695C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2FE51C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E753238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148064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A8E1AFA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ADA777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8FE3984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inne </w:t>
            </w:r>
            <w:r w:rsidRPr="00FF7B05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FF7B05" w14:paraId="27616F2C" w14:textId="77777777" w:rsidTr="6DAAD41E">
        <w:trPr>
          <w:cantSplit/>
        </w:trPr>
        <w:tc>
          <w:tcPr>
            <w:tcW w:w="497" w:type="dxa"/>
            <w:vMerge/>
          </w:tcPr>
          <w:p w14:paraId="10F3D584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552EDD9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97B8B91" w14:textId="0A543AEA" w:rsidR="00FA3AEC" w:rsidRPr="00FF7B05" w:rsidRDefault="00677962" w:rsidP="00BA3047">
            <w:pPr>
              <w:jc w:val="center"/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3A600EE" w14:textId="77777777" w:rsidR="00FA3AEC" w:rsidRPr="00FF7B05" w:rsidRDefault="00075632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 w:rsidRPr="00FF7B0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27EA0B2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EE7BEA0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B890AF8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737695E5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FF2C3EC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FF7B05" w14:paraId="5605295D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F5325DF" w14:textId="236CE27D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Koordynator przedmiotu / modułu</w:t>
            </w:r>
            <w:r w:rsidR="005E6282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3E0E6DB" w14:textId="063BD39D" w:rsidR="00FA3AEC" w:rsidRPr="00FF7B05" w:rsidRDefault="00677962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dr Dorota Wiercińska</w:t>
            </w:r>
          </w:p>
        </w:tc>
      </w:tr>
      <w:tr w:rsidR="00FA3AEC" w:rsidRPr="00FF7B05" w14:paraId="59FC2C01" w14:textId="77777777" w:rsidTr="6DAAD41E">
        <w:tc>
          <w:tcPr>
            <w:tcW w:w="2988" w:type="dxa"/>
            <w:vAlign w:val="center"/>
          </w:tcPr>
          <w:p w14:paraId="1F10AB68" w14:textId="23399C98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Prowadzący zajęcia</w:t>
            </w:r>
            <w:r w:rsidR="005E6282">
              <w:rPr>
                <w:sz w:val="24"/>
                <w:szCs w:val="24"/>
              </w:rPr>
              <w:t>*</w:t>
            </w:r>
          </w:p>
          <w:p w14:paraId="5D8C675B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6E65FF33" w14:textId="29DDD2E4" w:rsidR="00FA3AEC" w:rsidRPr="00FF7B05" w:rsidRDefault="00075632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dr Dorota Wiercińska, dr Małgorzata Moszyńska</w:t>
            </w:r>
            <w:r w:rsidR="002F6605">
              <w:rPr>
                <w:sz w:val="24"/>
                <w:szCs w:val="24"/>
              </w:rPr>
              <w:t>, dr Dorota Bronk</w:t>
            </w:r>
          </w:p>
        </w:tc>
      </w:tr>
      <w:tr w:rsidR="00FA3AEC" w:rsidRPr="00FF7B05" w14:paraId="3D40391F" w14:textId="77777777" w:rsidTr="6DAAD41E">
        <w:tc>
          <w:tcPr>
            <w:tcW w:w="2988" w:type="dxa"/>
            <w:vAlign w:val="center"/>
          </w:tcPr>
          <w:p w14:paraId="3A311288" w14:textId="77777777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2AB527BD" w14:textId="2CB8337F" w:rsidR="00220667" w:rsidRDefault="00075632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1. Wyposażenie studenta w wiedzę w zakresie wczesnego wspomagania i wsparcia rodziny dziecka, ustalenia kierunków i harmonogramu działań, opracowywania indywidualnego programu terapii.</w:t>
            </w:r>
          </w:p>
          <w:p w14:paraId="07A0C207" w14:textId="6B800E65" w:rsidR="00FA3AEC" w:rsidRPr="00FF7B05" w:rsidRDefault="00075632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2. Świadome analizowanie przez studenta skuteczności udzielanej pomocy oraz ocenianie postępów dziecka.</w:t>
            </w:r>
          </w:p>
        </w:tc>
      </w:tr>
      <w:tr w:rsidR="00FA3AEC" w:rsidRPr="00FF7B05" w14:paraId="1C4D8344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3DC250A" w14:textId="77777777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F85D51D" w14:textId="77777777" w:rsidR="00FA3AEC" w:rsidRPr="00FF7B05" w:rsidRDefault="0017601B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Podstawowa wiedza z zakresu psychologii i pedagogiki.</w:t>
            </w:r>
          </w:p>
        </w:tc>
      </w:tr>
    </w:tbl>
    <w:p w14:paraId="64B1975A" w14:textId="531CADAF" w:rsidR="00FA3AEC" w:rsidRPr="00602D8D" w:rsidRDefault="00602D8D" w:rsidP="00602D8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FF7B05" w14:paraId="31DCC0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C0834C2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EFEKTY UCZENIA SIĘ</w:t>
            </w:r>
          </w:p>
        </w:tc>
      </w:tr>
      <w:tr w:rsidR="00FA3AEC" w:rsidRPr="00FF7B05" w14:paraId="03CEDF29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CE05FBC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6C5B3FF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0B7D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Kod kierunkowego efektu </w:t>
            </w:r>
          </w:p>
          <w:p w14:paraId="22A089B0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uczenia się</w:t>
            </w:r>
          </w:p>
        </w:tc>
      </w:tr>
      <w:tr w:rsidR="00FA3AEC" w:rsidRPr="00FF7B05" w14:paraId="40C7ACB8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53E08B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D9F442" w14:textId="1814844D" w:rsidR="00FA3AEC" w:rsidRPr="00FF7B05" w:rsidRDefault="005E6282" w:rsidP="000756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</w:t>
            </w:r>
            <w:r w:rsidR="00075632" w:rsidRPr="00FF7B05">
              <w:rPr>
                <w:sz w:val="24"/>
                <w:szCs w:val="24"/>
              </w:rPr>
              <w:t xml:space="preserve">na temat </w:t>
            </w:r>
            <w:r w:rsidR="00001380" w:rsidRPr="00FF7B05">
              <w:rPr>
                <w:sz w:val="24"/>
                <w:szCs w:val="24"/>
              </w:rPr>
              <w:t xml:space="preserve">działań terapeutycznych wobec dziecka w procesie </w:t>
            </w:r>
            <w:r w:rsidR="00075632" w:rsidRPr="00FF7B05">
              <w:rPr>
                <w:sz w:val="24"/>
                <w:szCs w:val="24"/>
              </w:rPr>
              <w:t>wczesnego wspomagania dziecka i wspierania rodziny</w:t>
            </w:r>
            <w:r w:rsidR="00F362E5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15A71" w14:textId="4A7C0E7C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001380" w:rsidRPr="00BB3746">
              <w:rPr>
                <w:sz w:val="24"/>
                <w:szCs w:val="24"/>
              </w:rPr>
              <w:t>_</w:t>
            </w:r>
            <w:r w:rsidR="005B12D6" w:rsidRPr="00BB3746">
              <w:rPr>
                <w:sz w:val="24"/>
                <w:szCs w:val="24"/>
              </w:rPr>
              <w:t>W</w:t>
            </w:r>
            <w:r w:rsidR="00001380" w:rsidRPr="00BB3746">
              <w:rPr>
                <w:sz w:val="24"/>
                <w:szCs w:val="24"/>
              </w:rPr>
              <w:t>0</w:t>
            </w:r>
            <w:r w:rsidR="00F362E5" w:rsidRPr="00BB3746">
              <w:rPr>
                <w:sz w:val="24"/>
                <w:szCs w:val="24"/>
              </w:rPr>
              <w:t>6</w:t>
            </w:r>
          </w:p>
        </w:tc>
      </w:tr>
      <w:tr w:rsidR="00FA3AEC" w:rsidRPr="00FF7B05" w14:paraId="4A671484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9EF93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A8C75A" w14:textId="1811BAB8" w:rsidR="00FA3AEC" w:rsidRPr="00FF7B05" w:rsidRDefault="00E013FE" w:rsidP="003F18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3F18EC" w:rsidRPr="00FF7B05">
              <w:rPr>
                <w:sz w:val="24"/>
                <w:szCs w:val="24"/>
              </w:rPr>
              <w:t>na temat podstaw prawnych dotyczących organizowania i prowadzenia wczesnego wspomagania</w:t>
            </w:r>
            <w:r w:rsidR="005B12D6" w:rsidRPr="00FF7B05">
              <w:rPr>
                <w:sz w:val="24"/>
                <w:szCs w:val="24"/>
              </w:rPr>
              <w:t xml:space="preserve"> oraz metod terapeutycznych.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151AD" w14:textId="6E257C71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5B12D6" w:rsidRPr="00BB3746">
              <w:rPr>
                <w:sz w:val="24"/>
                <w:szCs w:val="24"/>
              </w:rPr>
              <w:t>_W</w:t>
            </w:r>
            <w:r w:rsidR="00F362E5" w:rsidRPr="00BB3746">
              <w:rPr>
                <w:sz w:val="24"/>
                <w:szCs w:val="24"/>
              </w:rPr>
              <w:t>09</w:t>
            </w:r>
          </w:p>
        </w:tc>
      </w:tr>
      <w:tr w:rsidR="00FA3AEC" w:rsidRPr="00FF7B05" w14:paraId="2295BFC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8AEE68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8FF8C" w14:textId="26D0E491" w:rsidR="00FA3AEC" w:rsidRPr="00FF7B05" w:rsidRDefault="00E013FE" w:rsidP="003F18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</w:t>
            </w:r>
            <w:r w:rsidR="003F18EC" w:rsidRPr="00FF7B05">
              <w:rPr>
                <w:sz w:val="24"/>
                <w:szCs w:val="24"/>
              </w:rPr>
              <w:t>rafnie analiz</w:t>
            </w:r>
            <w:r>
              <w:rPr>
                <w:sz w:val="24"/>
                <w:szCs w:val="24"/>
              </w:rPr>
              <w:t>ować</w:t>
            </w:r>
            <w:r w:rsidR="003F18EC" w:rsidRPr="00FF7B05">
              <w:rPr>
                <w:sz w:val="24"/>
                <w:szCs w:val="24"/>
              </w:rPr>
              <w:t xml:space="preserve"> i prawidłowo interpret</w:t>
            </w:r>
            <w:r>
              <w:rPr>
                <w:sz w:val="24"/>
                <w:szCs w:val="24"/>
              </w:rPr>
              <w:t>ować</w:t>
            </w:r>
            <w:r w:rsidR="003F18EC" w:rsidRPr="00FF7B05">
              <w:rPr>
                <w:sz w:val="24"/>
                <w:szCs w:val="24"/>
              </w:rPr>
              <w:t xml:space="preserve"> potrzeby dziecka w zakresie wczesnego wspomagania.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637C0" w14:textId="00864654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001380" w:rsidRPr="00BB3746">
              <w:rPr>
                <w:sz w:val="24"/>
                <w:szCs w:val="24"/>
              </w:rPr>
              <w:t>_</w:t>
            </w:r>
            <w:r w:rsidR="005B12D6" w:rsidRPr="00BB3746">
              <w:rPr>
                <w:sz w:val="24"/>
                <w:szCs w:val="24"/>
              </w:rPr>
              <w:t>U0</w:t>
            </w:r>
            <w:r w:rsidR="00F362E5" w:rsidRPr="00BB3746">
              <w:rPr>
                <w:sz w:val="24"/>
                <w:szCs w:val="24"/>
              </w:rPr>
              <w:t>4</w:t>
            </w:r>
          </w:p>
        </w:tc>
      </w:tr>
      <w:tr w:rsidR="00FA3AEC" w:rsidRPr="00FF7B05" w14:paraId="75C76FC2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EA2474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857212" w14:textId="2E72A601" w:rsidR="00FA3AEC" w:rsidRPr="00FF7B05" w:rsidRDefault="00E013FE" w:rsidP="003F18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3F18EC" w:rsidRPr="00FF7B05">
              <w:rPr>
                <w:sz w:val="24"/>
                <w:szCs w:val="24"/>
              </w:rPr>
              <w:t>prowadzenia zindywidualizowanych działań pedagogicznych dostosowanych do możliwości rozwojowych i potrzeb dziecka i jego rodziny</w:t>
            </w:r>
            <w:r w:rsidR="00001380" w:rsidRPr="00FF7B05">
              <w:rPr>
                <w:sz w:val="24"/>
                <w:szCs w:val="24"/>
              </w:rPr>
              <w:t xml:space="preserve"> oraz współprac</w:t>
            </w:r>
            <w:r>
              <w:rPr>
                <w:sz w:val="24"/>
                <w:szCs w:val="24"/>
              </w:rPr>
              <w:t>y</w:t>
            </w:r>
            <w:r w:rsidR="00001380" w:rsidRPr="00FF7B05">
              <w:rPr>
                <w:sz w:val="24"/>
                <w:szCs w:val="24"/>
              </w:rPr>
              <w:t xml:space="preserve"> w grupie dążąc do realizacji celu.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F7DC33" w14:textId="3562891D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001380" w:rsidRPr="00BB3746">
              <w:rPr>
                <w:sz w:val="24"/>
                <w:szCs w:val="24"/>
              </w:rPr>
              <w:t>_K</w:t>
            </w:r>
            <w:r w:rsidR="005B12D6" w:rsidRPr="00BB3746">
              <w:rPr>
                <w:sz w:val="24"/>
                <w:szCs w:val="24"/>
              </w:rPr>
              <w:t>0</w:t>
            </w:r>
            <w:r w:rsidR="00F362E5" w:rsidRPr="00BB3746">
              <w:rPr>
                <w:sz w:val="24"/>
                <w:szCs w:val="24"/>
              </w:rPr>
              <w:t>3</w:t>
            </w:r>
          </w:p>
        </w:tc>
      </w:tr>
    </w:tbl>
    <w:p w14:paraId="7F176081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FF7B05" w14:paraId="6F220DD9" w14:textId="77777777" w:rsidTr="6DAAD41E">
        <w:tc>
          <w:tcPr>
            <w:tcW w:w="10088" w:type="dxa"/>
            <w:vAlign w:val="center"/>
          </w:tcPr>
          <w:p w14:paraId="3EDE3EF5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FF7B05" w14:paraId="549C51BD" w14:textId="77777777" w:rsidTr="6DAAD41E">
        <w:tc>
          <w:tcPr>
            <w:tcW w:w="10088" w:type="dxa"/>
            <w:shd w:val="clear" w:color="auto" w:fill="FFFFFF" w:themeFill="background1"/>
          </w:tcPr>
          <w:p w14:paraId="087A3DAA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FF7B05" w14:paraId="5A81BC8B" w14:textId="77777777" w:rsidTr="6DAAD41E">
        <w:tc>
          <w:tcPr>
            <w:tcW w:w="10088" w:type="dxa"/>
          </w:tcPr>
          <w:p w14:paraId="6EA1CB96" w14:textId="77777777" w:rsidR="00677962" w:rsidRPr="00FF7B05" w:rsidRDefault="00677962" w:rsidP="00677962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1. Wybrane przepisy prawa regulujące organizowanie wczesnego wspomagania rozwoju dzieci w wieku od 0 do czasu pójścia do szkoły.</w:t>
            </w:r>
          </w:p>
          <w:p w14:paraId="500C301A" w14:textId="77777777" w:rsidR="00677962" w:rsidRPr="00FF7B05" w:rsidRDefault="00677962" w:rsidP="00677962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lastRenderedPageBreak/>
              <w:t>2. Teoretyczne podstawy wczesnego wspomagania rozwoju i wczesnej interwencji (podsumowanie wiedzy z pedagogiki specjalnej, psychologii rozwoju małego dziecka).</w:t>
            </w:r>
          </w:p>
          <w:p w14:paraId="0BF8953B" w14:textId="6B0CB13A" w:rsidR="00FA3AEC" w:rsidRPr="00FF7B05" w:rsidRDefault="00677962" w:rsidP="0022066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3. Modele wczesnego wspomagania w Polsce i na świecie.</w:t>
            </w:r>
          </w:p>
        </w:tc>
      </w:tr>
      <w:tr w:rsidR="00FA3AEC" w:rsidRPr="00FF7B05" w14:paraId="12765F8C" w14:textId="77777777" w:rsidTr="6DAAD41E">
        <w:tc>
          <w:tcPr>
            <w:tcW w:w="10088" w:type="dxa"/>
            <w:shd w:val="clear" w:color="auto" w:fill="FFFFFF" w:themeFill="background1"/>
          </w:tcPr>
          <w:p w14:paraId="3E2AFE9B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FA3AEC" w:rsidRPr="00FF7B05" w14:paraId="657CFFF5" w14:textId="77777777" w:rsidTr="6DAAD41E">
        <w:tc>
          <w:tcPr>
            <w:tcW w:w="10088" w:type="dxa"/>
          </w:tcPr>
          <w:p w14:paraId="1635C44B" w14:textId="0C144DEC" w:rsidR="003F18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1</w:t>
            </w:r>
            <w:r w:rsidR="003F18EC" w:rsidRPr="00FF7B05">
              <w:rPr>
                <w:sz w:val="24"/>
                <w:szCs w:val="24"/>
              </w:rPr>
              <w:t>. Współpraca ze specjalistami-organizacja procesu.</w:t>
            </w:r>
          </w:p>
          <w:p w14:paraId="27B82373" w14:textId="0C3ECFBF" w:rsidR="003F18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2</w:t>
            </w:r>
            <w:r w:rsidR="003F18EC" w:rsidRPr="00FF7B05">
              <w:rPr>
                <w:sz w:val="24"/>
                <w:szCs w:val="24"/>
              </w:rPr>
              <w:t>. Organizacja wczesnej interwencji i pracy z rodziną:</w:t>
            </w:r>
          </w:p>
          <w:p w14:paraId="5E34C113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organizacja i standardy wczesnej interwencji,</w:t>
            </w:r>
          </w:p>
          <w:p w14:paraId="28DFEEFD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diagnoza funkcjonalna i indywidualne programy terapii,</w:t>
            </w:r>
          </w:p>
          <w:p w14:paraId="31E027C4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praca z rodziną i </w:t>
            </w:r>
            <w:proofErr w:type="spellStart"/>
            <w:r w:rsidRPr="00FF7B05">
              <w:rPr>
                <w:sz w:val="24"/>
                <w:szCs w:val="24"/>
              </w:rPr>
              <w:t>videotrening</w:t>
            </w:r>
            <w:proofErr w:type="spellEnd"/>
            <w:r w:rsidRPr="00FF7B05">
              <w:rPr>
                <w:sz w:val="24"/>
                <w:szCs w:val="24"/>
              </w:rPr>
              <w:t xml:space="preserve"> interakcji.</w:t>
            </w:r>
          </w:p>
          <w:p w14:paraId="7F626B75" w14:textId="091E70D7" w:rsidR="003F18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3</w:t>
            </w:r>
            <w:r w:rsidR="003F18EC" w:rsidRPr="00FF7B05">
              <w:rPr>
                <w:sz w:val="24"/>
                <w:szCs w:val="24"/>
              </w:rPr>
              <w:t>. Najczęściej stosowane metody pracy z małym dzieckiem i jego rodziną:</w:t>
            </w:r>
          </w:p>
          <w:p w14:paraId="7DC15EDC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metoda ruchu rozwijającego W. Sherborne.</w:t>
            </w:r>
          </w:p>
          <w:p w14:paraId="7E612BC2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kontakt i komunikacje Ch. </w:t>
            </w:r>
            <w:proofErr w:type="spellStart"/>
            <w:r w:rsidRPr="00FF7B05">
              <w:rPr>
                <w:sz w:val="24"/>
                <w:szCs w:val="24"/>
              </w:rPr>
              <w:t>Knilla</w:t>
            </w:r>
            <w:proofErr w:type="spellEnd"/>
            <w:r w:rsidRPr="00FF7B05">
              <w:rPr>
                <w:sz w:val="24"/>
                <w:szCs w:val="24"/>
              </w:rPr>
              <w:t xml:space="preserve"> oraz programy aktywności M. CH. </w:t>
            </w:r>
            <w:proofErr w:type="spellStart"/>
            <w:r w:rsidRPr="00FF7B05">
              <w:rPr>
                <w:sz w:val="24"/>
                <w:szCs w:val="24"/>
              </w:rPr>
              <w:t>Knilla</w:t>
            </w:r>
            <w:proofErr w:type="spellEnd"/>
            <w:r w:rsidRPr="00FF7B05">
              <w:rPr>
                <w:sz w:val="24"/>
                <w:szCs w:val="24"/>
              </w:rPr>
              <w:t>.</w:t>
            </w:r>
          </w:p>
          <w:p w14:paraId="70D8ABD5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metoda NDT Bobach i </w:t>
            </w:r>
            <w:proofErr w:type="spellStart"/>
            <w:r w:rsidRPr="00FF7B05">
              <w:rPr>
                <w:sz w:val="24"/>
                <w:szCs w:val="24"/>
              </w:rPr>
              <w:t>Vojty</w:t>
            </w:r>
            <w:proofErr w:type="spellEnd"/>
            <w:r w:rsidRPr="00FF7B05">
              <w:rPr>
                <w:sz w:val="24"/>
                <w:szCs w:val="24"/>
              </w:rPr>
              <w:t>.</w:t>
            </w:r>
          </w:p>
          <w:p w14:paraId="4344FC0C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niedyrektywna terapia zabawowa V. </w:t>
            </w:r>
            <w:proofErr w:type="spellStart"/>
            <w:r w:rsidRPr="00FF7B05">
              <w:rPr>
                <w:sz w:val="24"/>
                <w:szCs w:val="24"/>
              </w:rPr>
              <w:t>Axline</w:t>
            </w:r>
            <w:proofErr w:type="spellEnd"/>
            <w:r w:rsidRPr="00FF7B05">
              <w:rPr>
                <w:sz w:val="24"/>
                <w:szCs w:val="24"/>
              </w:rPr>
              <w:t>.</w:t>
            </w:r>
          </w:p>
          <w:p w14:paraId="488620F7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metoda integracji sensorycznej oraz metoda dobrego startu,</w:t>
            </w:r>
          </w:p>
          <w:p w14:paraId="5CAB7DF1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</w:t>
            </w:r>
            <w:proofErr w:type="spellStart"/>
            <w:r w:rsidRPr="00FF7B05">
              <w:rPr>
                <w:sz w:val="24"/>
                <w:szCs w:val="24"/>
              </w:rPr>
              <w:t>animaloterapia</w:t>
            </w:r>
            <w:proofErr w:type="spellEnd"/>
            <w:r w:rsidRPr="00FF7B05">
              <w:rPr>
                <w:sz w:val="24"/>
                <w:szCs w:val="24"/>
              </w:rPr>
              <w:t>.</w:t>
            </w:r>
          </w:p>
          <w:p w14:paraId="3A0B7B11" w14:textId="597BD750" w:rsidR="00FA3A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4</w:t>
            </w:r>
            <w:r w:rsidR="003F18EC" w:rsidRPr="00FF7B05">
              <w:rPr>
                <w:sz w:val="24"/>
                <w:szCs w:val="24"/>
              </w:rPr>
              <w:t>. Współczesne problemy niepełnosprawnych dzieci i ich rodzin oraz ich wspomaganie.</w:t>
            </w:r>
          </w:p>
        </w:tc>
      </w:tr>
      <w:tr w:rsidR="00FA3AEC" w:rsidRPr="00FF7B05" w14:paraId="143FC5BE" w14:textId="77777777" w:rsidTr="6DAAD41E">
        <w:tc>
          <w:tcPr>
            <w:tcW w:w="10088" w:type="dxa"/>
            <w:shd w:val="clear" w:color="auto" w:fill="FFFFFF" w:themeFill="background1"/>
          </w:tcPr>
          <w:p w14:paraId="07745078" w14:textId="77777777" w:rsidR="00FA3AEC" w:rsidRPr="00FF7B05" w:rsidRDefault="00FA3AEC" w:rsidP="00BA3047">
            <w:pPr>
              <w:pStyle w:val="Nagwek1"/>
              <w:rPr>
                <w:szCs w:val="24"/>
              </w:rPr>
            </w:pPr>
            <w:r w:rsidRPr="00FF7B05">
              <w:rPr>
                <w:szCs w:val="24"/>
              </w:rPr>
              <w:t>Laboratorium</w:t>
            </w:r>
          </w:p>
        </w:tc>
      </w:tr>
      <w:tr w:rsidR="00FA3AEC" w:rsidRPr="00FF7B05" w14:paraId="0ADAAC47" w14:textId="77777777" w:rsidTr="6DAAD41E">
        <w:tc>
          <w:tcPr>
            <w:tcW w:w="10088" w:type="dxa"/>
          </w:tcPr>
          <w:p w14:paraId="6D91BBB3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FF7B05" w14:paraId="377029FA" w14:textId="77777777" w:rsidTr="6DAAD41E">
        <w:tc>
          <w:tcPr>
            <w:tcW w:w="10088" w:type="dxa"/>
            <w:shd w:val="clear" w:color="auto" w:fill="FFFFFF" w:themeFill="background1"/>
          </w:tcPr>
          <w:p w14:paraId="020FE927" w14:textId="77777777" w:rsidR="00FA3AEC" w:rsidRPr="00FF7B05" w:rsidRDefault="00FA3AEC" w:rsidP="00BA3047">
            <w:pPr>
              <w:pStyle w:val="Nagwek1"/>
              <w:rPr>
                <w:szCs w:val="24"/>
              </w:rPr>
            </w:pPr>
            <w:r w:rsidRPr="00FF7B05">
              <w:rPr>
                <w:szCs w:val="24"/>
              </w:rPr>
              <w:t>Projekt</w:t>
            </w:r>
          </w:p>
        </w:tc>
      </w:tr>
      <w:tr w:rsidR="00FA3AEC" w:rsidRPr="00FF7B05" w14:paraId="5E74D628" w14:textId="77777777" w:rsidTr="6DAAD41E">
        <w:tc>
          <w:tcPr>
            <w:tcW w:w="10088" w:type="dxa"/>
          </w:tcPr>
          <w:p w14:paraId="65072720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FF7B05" w14:paraId="562484F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4348AD13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FF7B05" w14:paraId="27B250E5" w14:textId="77777777" w:rsidTr="6DAAD41E">
        <w:tc>
          <w:tcPr>
            <w:tcW w:w="10088" w:type="dxa"/>
          </w:tcPr>
          <w:p w14:paraId="520F1555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FF7B05" w14:paraId="7A981F9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7ED6340F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FF7B05" w14:paraId="035C5FD9" w14:textId="77777777" w:rsidTr="6DAAD41E">
        <w:tc>
          <w:tcPr>
            <w:tcW w:w="10088" w:type="dxa"/>
          </w:tcPr>
          <w:p w14:paraId="39015666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09D5C4AD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FF7B05" w14:paraId="1555C029" w14:textId="77777777" w:rsidTr="003217DE">
        <w:trPr>
          <w:trHeight w:val="679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8E6E734" w14:textId="7F573240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Literatura podstawowa</w:t>
            </w:r>
            <w:r w:rsidR="00E013FE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7D40A53B" w14:textId="77777777" w:rsidR="003F18EC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-Brzezińska A. I. (red.) Droga do samodzielności. Jak wspomagać rozwój dzieci i młodzieży z ograniczeniami sprawności, Gdańskie Wydawnictwo Psychologiczne, Gdańsk 2009. </w:t>
            </w:r>
          </w:p>
          <w:p w14:paraId="340FC57D" w14:textId="77777777" w:rsidR="001A2AB0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</w:t>
            </w:r>
            <w:proofErr w:type="spellStart"/>
            <w:r w:rsidRPr="00FF7B05">
              <w:rPr>
                <w:sz w:val="24"/>
                <w:szCs w:val="24"/>
              </w:rPr>
              <w:t>Cytowska</w:t>
            </w:r>
            <w:proofErr w:type="spellEnd"/>
            <w:r w:rsidRPr="00FF7B05">
              <w:rPr>
                <w:sz w:val="24"/>
                <w:szCs w:val="24"/>
              </w:rPr>
              <w:t xml:space="preserve"> B., </w:t>
            </w:r>
            <w:proofErr w:type="spellStart"/>
            <w:r w:rsidRPr="00FF7B05">
              <w:rPr>
                <w:sz w:val="24"/>
                <w:szCs w:val="24"/>
              </w:rPr>
              <w:t>Winczura</w:t>
            </w:r>
            <w:proofErr w:type="spellEnd"/>
            <w:r w:rsidRPr="00FF7B05">
              <w:rPr>
                <w:sz w:val="24"/>
                <w:szCs w:val="24"/>
              </w:rPr>
              <w:t xml:space="preserve"> B. (red.), Wczesna interwencja i wspomaganie rozwoju małego dziecka, Oficyna Wydawnicza Impuls, Warszawa 2008.                       - </w:t>
            </w:r>
            <w:proofErr w:type="spellStart"/>
            <w:r w:rsidRPr="00FF7B05">
              <w:rPr>
                <w:sz w:val="24"/>
                <w:szCs w:val="24"/>
              </w:rPr>
              <w:t>Michilewicz</w:t>
            </w:r>
            <w:proofErr w:type="spellEnd"/>
            <w:r w:rsidRPr="00FF7B05">
              <w:rPr>
                <w:sz w:val="24"/>
                <w:szCs w:val="24"/>
              </w:rPr>
              <w:t xml:space="preserve"> S. (red.), Dziecko z trudnościami w rozwoju, Oficyna Wydawnicza Impuls, Kraków 2010.</w:t>
            </w:r>
          </w:p>
          <w:p w14:paraId="5C182C64" w14:textId="77777777" w:rsidR="00FA3AEC" w:rsidRPr="00FF7B05" w:rsidRDefault="001A2AB0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</w:t>
            </w:r>
            <w:proofErr w:type="spellStart"/>
            <w:r w:rsidRPr="00FF7B05">
              <w:rPr>
                <w:sz w:val="24"/>
                <w:szCs w:val="24"/>
              </w:rPr>
              <w:t>Plutecka</w:t>
            </w:r>
            <w:proofErr w:type="spellEnd"/>
            <w:r w:rsidRPr="00FF7B05">
              <w:rPr>
                <w:sz w:val="24"/>
                <w:szCs w:val="24"/>
              </w:rPr>
              <w:t xml:space="preserve"> K., Czyż A., (red,) Wczesne wspomaganie rozwoju dzieci. : konteksty teoretyczne i praktyczne rozwiązania Wydawnictwo Naukowe Uniwersytetu Pedagogicznego Kraków 2021. </w:t>
            </w:r>
            <w:r w:rsidR="003F18EC" w:rsidRPr="00FF7B05">
              <w:rPr>
                <w:sz w:val="24"/>
                <w:szCs w:val="24"/>
              </w:rPr>
              <w:t xml:space="preserve">                                                                                                    - Wiśniewska M., Wspomaganie rozwoju dziecka z niepełnosprawnością intelektualną. Poradnik dla rodziców i terapeutów, Oficyna Wydawnicza „Impuls”, Kraków 2010.</w:t>
            </w:r>
          </w:p>
          <w:p w14:paraId="266BEC52" w14:textId="77777777" w:rsidR="00FA3AEC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Serafin T. Wczesne wspomaganie rozwoju dziecka (w:) Kształcenie specjalne w systemie oświaty. Vademecum dla organu prowadzącego, dyrektora szkoły, nauczycieli i rodziców, Wydawnictwo ABC </w:t>
            </w:r>
            <w:proofErr w:type="spellStart"/>
            <w:r w:rsidRPr="00FF7B05">
              <w:rPr>
                <w:sz w:val="24"/>
                <w:szCs w:val="24"/>
              </w:rPr>
              <w:t>Woltersluwer</w:t>
            </w:r>
            <w:proofErr w:type="spellEnd"/>
            <w:r w:rsidRPr="00FF7B05">
              <w:rPr>
                <w:sz w:val="24"/>
                <w:szCs w:val="24"/>
              </w:rPr>
              <w:t xml:space="preserve"> Polska, Warszawa 2009.</w:t>
            </w:r>
          </w:p>
        </w:tc>
      </w:tr>
      <w:tr w:rsidR="00FA3AEC" w:rsidRPr="00FF7B05" w14:paraId="46BE745A" w14:textId="77777777" w:rsidTr="6DAAD41E">
        <w:tc>
          <w:tcPr>
            <w:tcW w:w="2660" w:type="dxa"/>
          </w:tcPr>
          <w:p w14:paraId="15B9AB7B" w14:textId="4F2FC2CD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Literatura uzupełniająca</w:t>
            </w:r>
            <w:r w:rsidR="00E013FE">
              <w:rPr>
                <w:sz w:val="24"/>
                <w:szCs w:val="24"/>
              </w:rPr>
              <w:t>*</w:t>
            </w:r>
            <w:r w:rsidRPr="00FF7B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0EF44535" w14:textId="77777777" w:rsidR="001A2AB0" w:rsidRPr="00FF7B05" w:rsidRDefault="001A2AB0" w:rsidP="001A2AB0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</w:t>
            </w:r>
            <w:proofErr w:type="spellStart"/>
            <w:r w:rsidRPr="00FF7B05">
              <w:rPr>
                <w:sz w:val="24"/>
                <w:szCs w:val="24"/>
              </w:rPr>
              <w:t>Cytowska</w:t>
            </w:r>
            <w:proofErr w:type="spellEnd"/>
            <w:r w:rsidRPr="00FF7B05">
              <w:rPr>
                <w:sz w:val="24"/>
                <w:szCs w:val="24"/>
              </w:rPr>
              <w:t xml:space="preserve"> B., Wilczura B., Stawarski A.(red.) Dzieci chore, niepełnosprawne i z utrudnieniami w rozwoju, Oficyna Wydawnicza „Impuls” 2008. </w:t>
            </w:r>
          </w:p>
          <w:p w14:paraId="4C0FCC95" w14:textId="77777777" w:rsidR="001A2AB0" w:rsidRPr="00FF7B05" w:rsidRDefault="001A2AB0" w:rsidP="001A2AB0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-Franczyk A., Krajewska K. Program </w:t>
            </w:r>
            <w:proofErr w:type="spellStart"/>
            <w:r w:rsidRPr="00FF7B05">
              <w:rPr>
                <w:sz w:val="24"/>
                <w:szCs w:val="24"/>
              </w:rPr>
              <w:t>psychostymulacji</w:t>
            </w:r>
            <w:proofErr w:type="spellEnd"/>
            <w:r w:rsidRPr="00FF7B05">
              <w:rPr>
                <w:sz w:val="24"/>
                <w:szCs w:val="24"/>
              </w:rPr>
              <w:t xml:space="preserve"> dzieci w wieku przedszkolnym z deficytami i zaburzeniami rozwoju, Oficyna Wydawnicza „Impuls”, 2010.</w:t>
            </w:r>
          </w:p>
          <w:p w14:paraId="1528512A" w14:textId="60F7DF53" w:rsidR="00FA3AEC" w:rsidRPr="00FF7B05" w:rsidRDefault="001A2AB0" w:rsidP="001A2AB0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</w:t>
            </w:r>
            <w:proofErr w:type="spellStart"/>
            <w:r w:rsidRPr="00FF7B05">
              <w:rPr>
                <w:sz w:val="24"/>
                <w:szCs w:val="24"/>
              </w:rPr>
              <w:t>Minczakiewicz</w:t>
            </w:r>
            <w:proofErr w:type="spellEnd"/>
            <w:r w:rsidRPr="00FF7B05">
              <w:rPr>
                <w:sz w:val="24"/>
                <w:szCs w:val="24"/>
              </w:rPr>
              <w:t xml:space="preserve"> E.M., Jak krok po kroku wprowadzać dzieci o specjalnych potrzebach edukacyjnych w świat zabawy i nauki, Oficyna Wydawnicza „Impuls” Kraków 2009</w:t>
            </w:r>
            <w:r w:rsidR="00220667">
              <w:rPr>
                <w:sz w:val="24"/>
                <w:szCs w:val="24"/>
              </w:rPr>
              <w:t>.</w:t>
            </w:r>
          </w:p>
        </w:tc>
      </w:tr>
      <w:tr w:rsidR="00FA3AEC" w:rsidRPr="00FF7B05" w14:paraId="6EE3A69D" w14:textId="77777777" w:rsidTr="6DAAD41E">
        <w:tc>
          <w:tcPr>
            <w:tcW w:w="2660" w:type="dxa"/>
          </w:tcPr>
          <w:p w14:paraId="13826E19" w14:textId="77777777" w:rsidR="00FA3AEC" w:rsidRPr="00F362E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</w:tcPr>
          <w:p w14:paraId="382D086C" w14:textId="77777777" w:rsidR="00D571B6" w:rsidRPr="00220667" w:rsidRDefault="00D571B6" w:rsidP="001A2AB0">
            <w:pPr>
              <w:rPr>
                <w:sz w:val="22"/>
                <w:szCs w:val="22"/>
              </w:rPr>
            </w:pPr>
            <w:r w:rsidRPr="00220667">
              <w:rPr>
                <w:sz w:val="22"/>
                <w:szCs w:val="22"/>
              </w:rPr>
              <w:t xml:space="preserve">Wykład informacyjny z prezentacją multimedialną, </w:t>
            </w:r>
          </w:p>
          <w:p w14:paraId="0DC680EA" w14:textId="75FAF8F0" w:rsidR="001A2AB0" w:rsidRPr="00220667" w:rsidRDefault="001A2AB0" w:rsidP="001A2AB0">
            <w:pPr>
              <w:rPr>
                <w:sz w:val="22"/>
                <w:szCs w:val="22"/>
              </w:rPr>
            </w:pPr>
            <w:r w:rsidRPr="00220667">
              <w:rPr>
                <w:sz w:val="22"/>
                <w:szCs w:val="22"/>
              </w:rPr>
              <w:t xml:space="preserve">METODY PROBLEMOWE – dyskusja, samodzielne dochodzenie do wiedzy, </w:t>
            </w:r>
          </w:p>
          <w:p w14:paraId="134C3D98" w14:textId="77777777" w:rsidR="00FA3AEC" w:rsidRPr="00F362E5" w:rsidRDefault="001A2AB0" w:rsidP="001A2AB0">
            <w:pPr>
              <w:rPr>
                <w:sz w:val="22"/>
                <w:szCs w:val="22"/>
              </w:rPr>
            </w:pPr>
            <w:r w:rsidRPr="00220667">
              <w:rPr>
                <w:sz w:val="22"/>
                <w:szCs w:val="22"/>
              </w:rPr>
              <w:t>METODY PRAKTYCZNE – oparte na praktycznej działalności studentów - projekty</w:t>
            </w:r>
          </w:p>
        </w:tc>
      </w:tr>
      <w:tr w:rsidR="00FA3AEC" w:rsidRPr="00FF7B05" w14:paraId="1CDB95DC" w14:textId="77777777" w:rsidTr="6DAAD41E">
        <w:tc>
          <w:tcPr>
            <w:tcW w:w="2660" w:type="dxa"/>
          </w:tcPr>
          <w:p w14:paraId="2E7BD04B" w14:textId="77777777" w:rsidR="00FA3AEC" w:rsidRPr="00F362E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5EF29F71" w14:textId="203F6AAA" w:rsidR="00FA3AEC" w:rsidRPr="00F362E5" w:rsidRDefault="00FA3AEC" w:rsidP="00BA3047">
            <w:pPr>
              <w:ind w:left="72"/>
              <w:rPr>
                <w:sz w:val="22"/>
                <w:szCs w:val="22"/>
              </w:rPr>
            </w:pPr>
          </w:p>
        </w:tc>
      </w:tr>
    </w:tbl>
    <w:p w14:paraId="76510E8E" w14:textId="77777777" w:rsidR="00E013FE" w:rsidRPr="0074288E" w:rsidRDefault="00E013FE" w:rsidP="00E013FE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2F10CA4D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RPr="00FF7B05" w14:paraId="6570A9A3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2DBA59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EA23EA" w14:textId="7BD90880" w:rsidR="00FA3AEC" w:rsidRPr="00FF7B05" w:rsidRDefault="00FA3AEC" w:rsidP="00677962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Nr efektu uczenia się/grupy efektów</w:t>
            </w:r>
          </w:p>
        </w:tc>
      </w:tr>
      <w:tr w:rsidR="00FA3AEC" w:rsidRPr="00FF7B05" w14:paraId="38AD81ED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28C60E" w14:textId="77777777" w:rsidR="00FA3AEC" w:rsidRPr="00FF7B05" w:rsidRDefault="003217DE" w:rsidP="3079F419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6D42D9E1" w14:textId="14353EC0" w:rsidR="00FA3AEC" w:rsidRPr="00F362E5" w:rsidRDefault="00F362E5" w:rsidP="00BA3047">
            <w:pPr>
              <w:rPr>
                <w:sz w:val="24"/>
                <w:szCs w:val="24"/>
              </w:rPr>
            </w:pPr>
            <w:r w:rsidRPr="00F362E5">
              <w:rPr>
                <w:sz w:val="24"/>
                <w:szCs w:val="24"/>
              </w:rPr>
              <w:t xml:space="preserve">01, </w:t>
            </w:r>
            <w:r w:rsidR="000A6CBE" w:rsidRPr="00F362E5">
              <w:rPr>
                <w:sz w:val="24"/>
                <w:szCs w:val="24"/>
              </w:rPr>
              <w:t>02, 04</w:t>
            </w:r>
          </w:p>
        </w:tc>
      </w:tr>
      <w:tr w:rsidR="003217DE" w:rsidRPr="00FF7B05" w14:paraId="197E36A7" w14:textId="77777777" w:rsidTr="00866D8A">
        <w:tc>
          <w:tcPr>
            <w:tcW w:w="8208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735E3E3B" w14:textId="77777777" w:rsidR="003217DE" w:rsidRPr="00FF7B05" w:rsidRDefault="003217DE" w:rsidP="003217D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Ocena formująca: praca w grupach – dyskusje, samodzielne dochodzenie do wiedzy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186552C" w14:textId="78032BD2" w:rsidR="003217DE" w:rsidRPr="00F362E5" w:rsidRDefault="00F362E5" w:rsidP="003217DE">
            <w:pPr>
              <w:rPr>
                <w:sz w:val="24"/>
                <w:szCs w:val="24"/>
              </w:rPr>
            </w:pPr>
            <w:r w:rsidRPr="00F362E5">
              <w:rPr>
                <w:sz w:val="24"/>
                <w:szCs w:val="24"/>
              </w:rPr>
              <w:t xml:space="preserve">02, </w:t>
            </w:r>
            <w:r w:rsidR="003217DE" w:rsidRPr="00F362E5">
              <w:rPr>
                <w:sz w:val="24"/>
                <w:szCs w:val="24"/>
              </w:rPr>
              <w:t>03</w:t>
            </w:r>
            <w:r w:rsidRPr="00F362E5">
              <w:rPr>
                <w:sz w:val="24"/>
                <w:szCs w:val="24"/>
              </w:rPr>
              <w:t>, 04</w:t>
            </w:r>
          </w:p>
        </w:tc>
      </w:tr>
      <w:tr w:rsidR="003217DE" w:rsidRPr="00FF7B05" w14:paraId="32A4FD6F" w14:textId="77777777" w:rsidTr="6DAAD41E">
        <w:tc>
          <w:tcPr>
            <w:tcW w:w="8208" w:type="dxa"/>
            <w:gridSpan w:val="2"/>
          </w:tcPr>
          <w:p w14:paraId="1A036AF4" w14:textId="77777777" w:rsidR="003217DE" w:rsidRPr="00FF7B05" w:rsidRDefault="003217DE" w:rsidP="003217D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Ocena podsumowująca: projekt i jego prezentacja na zajęciach</w:t>
            </w:r>
          </w:p>
          <w:p w14:paraId="102AE028" w14:textId="77777777" w:rsidR="003217DE" w:rsidRPr="00FF7B05" w:rsidRDefault="003217DE" w:rsidP="003217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7E621A1" w14:textId="79B66DE7" w:rsidR="003217DE" w:rsidRPr="00F362E5" w:rsidRDefault="003217DE" w:rsidP="003217DE">
            <w:pPr>
              <w:rPr>
                <w:sz w:val="24"/>
                <w:szCs w:val="24"/>
              </w:rPr>
            </w:pPr>
            <w:r w:rsidRPr="00F362E5">
              <w:rPr>
                <w:sz w:val="24"/>
                <w:szCs w:val="24"/>
              </w:rPr>
              <w:t>01, 02</w:t>
            </w:r>
            <w:r w:rsidR="00F362E5" w:rsidRPr="00F362E5">
              <w:rPr>
                <w:sz w:val="24"/>
                <w:szCs w:val="24"/>
              </w:rPr>
              <w:t>, 03, 04</w:t>
            </w:r>
          </w:p>
        </w:tc>
      </w:tr>
      <w:tr w:rsidR="003217DE" w:rsidRPr="00FF7B05" w14:paraId="2AE29ED3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7E9B68AE" w14:textId="77777777" w:rsidR="003217DE" w:rsidRPr="00FF7B05" w:rsidRDefault="003217DE" w:rsidP="003217D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2B0BE7DA" w14:textId="4151E159" w:rsidR="003217DE" w:rsidRPr="00FF7B05" w:rsidRDefault="003217DE" w:rsidP="003217DE">
            <w:pPr>
              <w:rPr>
                <w:color w:val="000000" w:themeColor="text1"/>
                <w:sz w:val="24"/>
                <w:szCs w:val="24"/>
              </w:rPr>
            </w:pPr>
            <w:r w:rsidRPr="00FF7B05">
              <w:rPr>
                <w:color w:val="000000" w:themeColor="text1"/>
                <w:sz w:val="24"/>
                <w:szCs w:val="24"/>
              </w:rPr>
              <w:t xml:space="preserve"> - sprawdzenie znajomości treści przedmiotu (50%) </w:t>
            </w:r>
          </w:p>
          <w:p w14:paraId="02CA6DCA" w14:textId="3ABFF34F" w:rsidR="003217DE" w:rsidRPr="00FF7B05" w:rsidRDefault="00D571B6" w:rsidP="003217DE">
            <w:pPr>
              <w:rPr>
                <w:color w:val="000000" w:themeColor="text1"/>
                <w:sz w:val="24"/>
                <w:szCs w:val="24"/>
              </w:rPr>
            </w:pPr>
            <w:r w:rsidRPr="00FF7B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3217DE" w:rsidRPr="00FF7B05">
              <w:rPr>
                <w:color w:val="000000" w:themeColor="text1"/>
                <w:sz w:val="24"/>
                <w:szCs w:val="24"/>
              </w:rPr>
              <w:t xml:space="preserve">- projekt scenariusza zajęć (50%) </w:t>
            </w:r>
          </w:p>
        </w:tc>
      </w:tr>
    </w:tbl>
    <w:p w14:paraId="52F3C039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0"/>
        <w:gridCol w:w="1388"/>
        <w:gridCol w:w="1619"/>
        <w:gridCol w:w="2466"/>
      </w:tblGrid>
      <w:tr w:rsidR="00FA3AEC" w:rsidRPr="00FF7B05" w14:paraId="5561F2D0" w14:textId="77777777" w:rsidTr="003217DE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E9F6E94" w14:textId="502817E7" w:rsidR="00FA3AEC" w:rsidRPr="00F362E5" w:rsidRDefault="00FA3AEC" w:rsidP="00677962">
            <w:pPr>
              <w:jc w:val="center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FA3AEC" w:rsidRPr="00FF7B05" w14:paraId="10C4921C" w14:textId="77777777" w:rsidTr="00E013FE">
        <w:trPr>
          <w:trHeight w:val="263"/>
        </w:trPr>
        <w:tc>
          <w:tcPr>
            <w:tcW w:w="4520" w:type="dxa"/>
            <w:vMerge w:val="restart"/>
            <w:tcBorders>
              <w:top w:val="single" w:sz="4" w:space="0" w:color="auto"/>
            </w:tcBorders>
          </w:tcPr>
          <w:p w14:paraId="29AD079B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  <w:p w14:paraId="6E098A51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473" w:type="dxa"/>
            <w:gridSpan w:val="3"/>
            <w:tcBorders>
              <w:top w:val="single" w:sz="4" w:space="0" w:color="auto"/>
            </w:tcBorders>
          </w:tcPr>
          <w:p w14:paraId="7F0C2A6D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Liczba godzin  </w:t>
            </w:r>
          </w:p>
        </w:tc>
      </w:tr>
      <w:tr w:rsidR="00FA3AEC" w:rsidRPr="00FF7B05" w14:paraId="05720446" w14:textId="77777777" w:rsidTr="00E013FE">
        <w:trPr>
          <w:trHeight w:val="262"/>
        </w:trPr>
        <w:tc>
          <w:tcPr>
            <w:tcW w:w="4520" w:type="dxa"/>
            <w:vMerge/>
          </w:tcPr>
          <w:p w14:paraId="6025EF0C" w14:textId="77777777" w:rsidR="00FA3AEC" w:rsidRPr="00F362E5" w:rsidRDefault="00FA3AEC" w:rsidP="00BA3047">
            <w:pPr>
              <w:rPr>
                <w:sz w:val="22"/>
                <w:szCs w:val="22"/>
              </w:rPr>
            </w:pPr>
          </w:p>
        </w:tc>
        <w:tc>
          <w:tcPr>
            <w:tcW w:w="1388" w:type="dxa"/>
          </w:tcPr>
          <w:p w14:paraId="2A508603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6E31F515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W tym zajęcia powiązane </w:t>
            </w:r>
            <w:r w:rsidRPr="00F362E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466" w:type="dxa"/>
          </w:tcPr>
          <w:p w14:paraId="0D941839" w14:textId="77777777" w:rsidR="00FA3AEC" w:rsidRPr="00F362E5" w:rsidRDefault="00FA3AEC" w:rsidP="00BA3047">
            <w:pPr>
              <w:jc w:val="center"/>
              <w:rPr>
                <w:color w:val="FF0000"/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FA3AEC" w:rsidRPr="00FF7B05" w14:paraId="0A24FD3B" w14:textId="77777777" w:rsidTr="00E013FE">
        <w:trPr>
          <w:trHeight w:val="262"/>
        </w:trPr>
        <w:tc>
          <w:tcPr>
            <w:tcW w:w="4520" w:type="dxa"/>
          </w:tcPr>
          <w:p w14:paraId="021AA270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Udział w wykładach</w:t>
            </w:r>
          </w:p>
        </w:tc>
        <w:tc>
          <w:tcPr>
            <w:tcW w:w="1388" w:type="dxa"/>
          </w:tcPr>
          <w:p w14:paraId="52D64E38" w14:textId="4723EA68" w:rsidR="00FA3AEC" w:rsidRPr="00F362E5" w:rsidRDefault="00677962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0283A8A5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  <w:tc>
          <w:tcPr>
            <w:tcW w:w="2466" w:type="dxa"/>
          </w:tcPr>
          <w:p w14:paraId="0FE97472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</w:tr>
      <w:tr w:rsidR="00FA3AEC" w:rsidRPr="00FF7B05" w14:paraId="6071F3F8" w14:textId="77777777" w:rsidTr="00E013FE">
        <w:trPr>
          <w:trHeight w:val="262"/>
        </w:trPr>
        <w:tc>
          <w:tcPr>
            <w:tcW w:w="4520" w:type="dxa"/>
          </w:tcPr>
          <w:p w14:paraId="4813734F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8" w:type="dxa"/>
          </w:tcPr>
          <w:p w14:paraId="2D3B845A" w14:textId="44ADEF0B" w:rsidR="00FA3AEC" w:rsidRPr="00F362E5" w:rsidRDefault="00D571B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</w:tcPr>
          <w:p w14:paraId="5F5144B0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6" w:type="dxa"/>
          </w:tcPr>
          <w:p w14:paraId="4BC50587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1854E1A5" w14:textId="77777777" w:rsidTr="00E013FE">
        <w:trPr>
          <w:trHeight w:val="262"/>
        </w:trPr>
        <w:tc>
          <w:tcPr>
            <w:tcW w:w="4520" w:type="dxa"/>
          </w:tcPr>
          <w:p w14:paraId="0EA94877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F362E5">
              <w:rPr>
                <w:sz w:val="22"/>
                <w:szCs w:val="22"/>
              </w:rPr>
              <w:t>Udział w ćwiczeniach audytoryjnych</w:t>
            </w:r>
            <w:r w:rsidRPr="00F362E5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8" w:type="dxa"/>
          </w:tcPr>
          <w:p w14:paraId="0F4DA8C4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31502F23" w14:textId="248B14E5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20</w:t>
            </w:r>
          </w:p>
        </w:tc>
        <w:tc>
          <w:tcPr>
            <w:tcW w:w="2466" w:type="dxa"/>
          </w:tcPr>
          <w:p w14:paraId="6C2D1393" w14:textId="77777777" w:rsidR="00FA3AEC" w:rsidRPr="00F362E5" w:rsidRDefault="00FE4D3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</w:tr>
      <w:tr w:rsidR="00FA3AEC" w:rsidRPr="00FF7B05" w14:paraId="6BB7266C" w14:textId="77777777" w:rsidTr="00E013FE">
        <w:trPr>
          <w:trHeight w:val="262"/>
        </w:trPr>
        <w:tc>
          <w:tcPr>
            <w:tcW w:w="4520" w:type="dxa"/>
          </w:tcPr>
          <w:p w14:paraId="0B613882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88" w:type="dxa"/>
          </w:tcPr>
          <w:p w14:paraId="2BC1843B" w14:textId="1355C79B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</w:t>
            </w:r>
            <w:r w:rsidR="00460F03" w:rsidRPr="00F362E5">
              <w:rPr>
                <w:sz w:val="22"/>
                <w:szCs w:val="22"/>
              </w:rPr>
              <w:t>5</w:t>
            </w:r>
          </w:p>
        </w:tc>
        <w:tc>
          <w:tcPr>
            <w:tcW w:w="1619" w:type="dxa"/>
          </w:tcPr>
          <w:p w14:paraId="39FA9D55" w14:textId="77777777" w:rsidR="00FA3AEC" w:rsidRPr="00F362E5" w:rsidRDefault="00FE4D3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5</w:t>
            </w:r>
          </w:p>
        </w:tc>
        <w:tc>
          <w:tcPr>
            <w:tcW w:w="2466" w:type="dxa"/>
          </w:tcPr>
          <w:p w14:paraId="5E728DCF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2DE4A678" w14:textId="77777777" w:rsidTr="00E013FE">
        <w:trPr>
          <w:trHeight w:val="262"/>
        </w:trPr>
        <w:tc>
          <w:tcPr>
            <w:tcW w:w="4520" w:type="dxa"/>
          </w:tcPr>
          <w:p w14:paraId="6C49F079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Przygotowanie projektu / eseju / itp.</w:t>
            </w:r>
            <w:r w:rsidRPr="00F362E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8" w:type="dxa"/>
          </w:tcPr>
          <w:p w14:paraId="6B9B39E1" w14:textId="4693753C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2</w:t>
            </w:r>
            <w:r w:rsidR="00D571B6" w:rsidRPr="00F362E5">
              <w:rPr>
                <w:sz w:val="22"/>
                <w:szCs w:val="22"/>
              </w:rPr>
              <w:t>0</w:t>
            </w:r>
          </w:p>
        </w:tc>
        <w:tc>
          <w:tcPr>
            <w:tcW w:w="1619" w:type="dxa"/>
          </w:tcPr>
          <w:p w14:paraId="3D086A8B" w14:textId="42FD0072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2</w:t>
            </w:r>
            <w:r w:rsidR="00D571B6" w:rsidRPr="00F362E5">
              <w:rPr>
                <w:sz w:val="22"/>
                <w:szCs w:val="22"/>
              </w:rPr>
              <w:t>0</w:t>
            </w:r>
          </w:p>
        </w:tc>
        <w:tc>
          <w:tcPr>
            <w:tcW w:w="2466" w:type="dxa"/>
          </w:tcPr>
          <w:p w14:paraId="06EC2F71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1FDE9ECB" w14:textId="77777777" w:rsidTr="00E013FE">
        <w:trPr>
          <w:trHeight w:val="262"/>
        </w:trPr>
        <w:tc>
          <w:tcPr>
            <w:tcW w:w="4520" w:type="dxa"/>
          </w:tcPr>
          <w:p w14:paraId="37D307B6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8" w:type="dxa"/>
          </w:tcPr>
          <w:p w14:paraId="35DB9AD9" w14:textId="2205684C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</w:t>
            </w:r>
            <w:r w:rsidR="00D571B6" w:rsidRPr="00F362E5">
              <w:rPr>
                <w:sz w:val="22"/>
                <w:szCs w:val="22"/>
              </w:rPr>
              <w:t>9</w:t>
            </w:r>
          </w:p>
        </w:tc>
        <w:tc>
          <w:tcPr>
            <w:tcW w:w="1619" w:type="dxa"/>
          </w:tcPr>
          <w:p w14:paraId="44D0467B" w14:textId="520E53A0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10</w:t>
            </w:r>
          </w:p>
        </w:tc>
        <w:tc>
          <w:tcPr>
            <w:tcW w:w="2466" w:type="dxa"/>
          </w:tcPr>
          <w:p w14:paraId="052CB9C0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499801F9" w14:textId="77777777" w:rsidTr="00E013FE">
        <w:trPr>
          <w:trHeight w:val="262"/>
        </w:trPr>
        <w:tc>
          <w:tcPr>
            <w:tcW w:w="4520" w:type="dxa"/>
          </w:tcPr>
          <w:p w14:paraId="3A7E9362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8" w:type="dxa"/>
          </w:tcPr>
          <w:p w14:paraId="24E8F4F0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</w:tcPr>
          <w:p w14:paraId="180968F7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6" w:type="dxa"/>
          </w:tcPr>
          <w:p w14:paraId="3C0C9409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2B782F5D" w14:textId="77777777" w:rsidTr="00E013FE">
        <w:trPr>
          <w:trHeight w:val="262"/>
        </w:trPr>
        <w:tc>
          <w:tcPr>
            <w:tcW w:w="4520" w:type="dxa"/>
          </w:tcPr>
          <w:p w14:paraId="67908C17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Inne</w:t>
            </w:r>
          </w:p>
        </w:tc>
        <w:tc>
          <w:tcPr>
            <w:tcW w:w="1388" w:type="dxa"/>
          </w:tcPr>
          <w:p w14:paraId="2F5B3801" w14:textId="77777777" w:rsidR="00FA3AEC" w:rsidRPr="00F362E5" w:rsidRDefault="00FA3AEC" w:rsidP="005B1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59805C8C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6" w:type="dxa"/>
          </w:tcPr>
          <w:p w14:paraId="2C6B4D10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3C3CA336" w14:textId="77777777" w:rsidTr="00E013FE">
        <w:trPr>
          <w:trHeight w:val="262"/>
        </w:trPr>
        <w:tc>
          <w:tcPr>
            <w:tcW w:w="4520" w:type="dxa"/>
          </w:tcPr>
          <w:p w14:paraId="3CBDC060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388" w:type="dxa"/>
          </w:tcPr>
          <w:p w14:paraId="568A088D" w14:textId="47AA46B3" w:rsidR="00FA3AEC" w:rsidRPr="00F362E5" w:rsidRDefault="00460F03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100</w:t>
            </w:r>
          </w:p>
        </w:tc>
        <w:tc>
          <w:tcPr>
            <w:tcW w:w="1619" w:type="dxa"/>
          </w:tcPr>
          <w:p w14:paraId="0876F5B9" w14:textId="5E842F38" w:rsidR="00FA3AEC" w:rsidRPr="00F362E5" w:rsidRDefault="00460F03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5</w:t>
            </w:r>
            <w:r w:rsidR="00D571B6" w:rsidRPr="00F362E5">
              <w:rPr>
                <w:sz w:val="22"/>
                <w:szCs w:val="22"/>
              </w:rPr>
              <w:t>5</w:t>
            </w:r>
          </w:p>
        </w:tc>
        <w:tc>
          <w:tcPr>
            <w:tcW w:w="2466" w:type="dxa"/>
          </w:tcPr>
          <w:p w14:paraId="56BD6E48" w14:textId="77777777" w:rsidR="00FA3AEC" w:rsidRPr="00F362E5" w:rsidRDefault="00FA3AEC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5282FE85" w14:textId="77777777" w:rsidTr="00E013FE">
        <w:trPr>
          <w:trHeight w:val="236"/>
        </w:trPr>
        <w:tc>
          <w:tcPr>
            <w:tcW w:w="4520" w:type="dxa"/>
            <w:shd w:val="clear" w:color="auto" w:fill="C0C0C0"/>
          </w:tcPr>
          <w:p w14:paraId="7D4E2D66" w14:textId="77777777" w:rsidR="00FA3AEC" w:rsidRPr="00F362E5" w:rsidRDefault="00FA3AEC" w:rsidP="00BA3047">
            <w:pPr>
              <w:spacing w:before="60" w:after="60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73" w:type="dxa"/>
            <w:gridSpan w:val="3"/>
            <w:shd w:val="clear" w:color="auto" w:fill="C0C0C0"/>
          </w:tcPr>
          <w:p w14:paraId="3B3099A4" w14:textId="2F6E4889" w:rsidR="00FA3AEC" w:rsidRPr="00F362E5" w:rsidRDefault="00460F03" w:rsidP="3079F419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362E5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FA3AEC" w:rsidRPr="00FF7B05" w14:paraId="31F52CAA" w14:textId="77777777" w:rsidTr="00E013FE">
        <w:trPr>
          <w:trHeight w:val="262"/>
        </w:trPr>
        <w:tc>
          <w:tcPr>
            <w:tcW w:w="4520" w:type="dxa"/>
            <w:shd w:val="clear" w:color="auto" w:fill="C0C0C0"/>
          </w:tcPr>
          <w:p w14:paraId="657695DD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362E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7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602EEE" w14:textId="38EC0104" w:rsidR="00FA3AEC" w:rsidRPr="00F362E5" w:rsidRDefault="00460F03" w:rsidP="3079F419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362E5">
              <w:rPr>
                <w:b/>
                <w:bCs/>
                <w:sz w:val="22"/>
                <w:szCs w:val="22"/>
              </w:rPr>
              <w:t>2,2</w:t>
            </w:r>
          </w:p>
        </w:tc>
      </w:tr>
      <w:tr w:rsidR="00FA3AEC" w:rsidRPr="00FF7B05" w14:paraId="36B98234" w14:textId="77777777" w:rsidTr="00E013FE">
        <w:trPr>
          <w:trHeight w:val="262"/>
        </w:trPr>
        <w:tc>
          <w:tcPr>
            <w:tcW w:w="452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5BF452F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F362E5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4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5CDE43B" w14:textId="77777777" w:rsidR="00FA3AEC" w:rsidRPr="00F362E5" w:rsidRDefault="00FE4D3C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</w:tr>
      <w:tr w:rsidR="00FA3AEC" w:rsidRPr="00FF7B05" w14:paraId="7164ADA7" w14:textId="77777777" w:rsidTr="00E013FE">
        <w:trPr>
          <w:trHeight w:val="262"/>
        </w:trPr>
        <w:tc>
          <w:tcPr>
            <w:tcW w:w="452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C4C568" w14:textId="77777777" w:rsidR="00FA3AEC" w:rsidRPr="00F362E5" w:rsidRDefault="00FA3AEC" w:rsidP="00BA30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4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8D5E951" w14:textId="4B5F4736" w:rsidR="00FA3AEC" w:rsidRPr="00F362E5" w:rsidRDefault="00D571B6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2,2</w:t>
            </w:r>
          </w:p>
        </w:tc>
      </w:tr>
    </w:tbl>
    <w:p w14:paraId="0F4AE57E" w14:textId="77777777" w:rsidR="003E3947" w:rsidRPr="00FF7B05" w:rsidRDefault="003E3947">
      <w:pPr>
        <w:rPr>
          <w:sz w:val="24"/>
          <w:szCs w:val="24"/>
        </w:rPr>
      </w:pPr>
    </w:p>
    <w:sectPr w:rsidR="003E3947" w:rsidRPr="00FF7B05" w:rsidSect="00DB4B1D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DBE5C" w14:textId="77777777" w:rsidR="007B5E08" w:rsidRDefault="007B5E08" w:rsidP="00FA3AEC">
      <w:r>
        <w:separator/>
      </w:r>
    </w:p>
  </w:endnote>
  <w:endnote w:type="continuationSeparator" w:id="0">
    <w:p w14:paraId="4A592708" w14:textId="77777777" w:rsidR="007B5E08" w:rsidRDefault="007B5E08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3161A" w14:textId="77777777" w:rsidR="007B5E08" w:rsidRDefault="007B5E08" w:rsidP="00FA3AEC">
      <w:r>
        <w:separator/>
      </w:r>
    </w:p>
  </w:footnote>
  <w:footnote w:type="continuationSeparator" w:id="0">
    <w:p w14:paraId="1CD0E46A" w14:textId="77777777" w:rsidR="007B5E08" w:rsidRDefault="007B5E08" w:rsidP="00FA3AEC">
      <w:r>
        <w:continuationSeparator/>
      </w:r>
    </w:p>
  </w:footnote>
  <w:footnote w:id="1">
    <w:p w14:paraId="609DA4F6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B1314"/>
    <w:multiLevelType w:val="hybridMultilevel"/>
    <w:tmpl w:val="4B86EA1E"/>
    <w:lvl w:ilvl="0" w:tplc="3FE459CE">
      <w:start w:val="1"/>
      <w:numFmt w:val="decimal"/>
      <w:lvlText w:val="%1."/>
      <w:lvlJc w:val="left"/>
      <w:pPr>
        <w:ind w:left="720" w:hanging="360"/>
      </w:pPr>
    </w:lvl>
    <w:lvl w:ilvl="1" w:tplc="ABA2DD02">
      <w:start w:val="1"/>
      <w:numFmt w:val="lowerLetter"/>
      <w:lvlText w:val="%2."/>
      <w:lvlJc w:val="left"/>
      <w:pPr>
        <w:ind w:left="1440" w:hanging="360"/>
      </w:pPr>
    </w:lvl>
    <w:lvl w:ilvl="2" w:tplc="35AC936A">
      <w:start w:val="1"/>
      <w:numFmt w:val="lowerRoman"/>
      <w:lvlText w:val="%3."/>
      <w:lvlJc w:val="right"/>
      <w:pPr>
        <w:ind w:left="2160" w:hanging="180"/>
      </w:pPr>
    </w:lvl>
    <w:lvl w:ilvl="3" w:tplc="BADE7F74">
      <w:start w:val="1"/>
      <w:numFmt w:val="decimal"/>
      <w:lvlText w:val="%4."/>
      <w:lvlJc w:val="left"/>
      <w:pPr>
        <w:ind w:left="2880" w:hanging="360"/>
      </w:pPr>
    </w:lvl>
    <w:lvl w:ilvl="4" w:tplc="06A8BF66">
      <w:start w:val="1"/>
      <w:numFmt w:val="lowerLetter"/>
      <w:lvlText w:val="%5."/>
      <w:lvlJc w:val="left"/>
      <w:pPr>
        <w:ind w:left="3600" w:hanging="360"/>
      </w:pPr>
    </w:lvl>
    <w:lvl w:ilvl="5" w:tplc="284C3058">
      <w:start w:val="1"/>
      <w:numFmt w:val="lowerRoman"/>
      <w:lvlText w:val="%6."/>
      <w:lvlJc w:val="right"/>
      <w:pPr>
        <w:ind w:left="4320" w:hanging="180"/>
      </w:pPr>
    </w:lvl>
    <w:lvl w:ilvl="6" w:tplc="FD6259E0">
      <w:start w:val="1"/>
      <w:numFmt w:val="decimal"/>
      <w:lvlText w:val="%7."/>
      <w:lvlJc w:val="left"/>
      <w:pPr>
        <w:ind w:left="5040" w:hanging="360"/>
      </w:pPr>
    </w:lvl>
    <w:lvl w:ilvl="7" w:tplc="7E2E39CC">
      <w:start w:val="1"/>
      <w:numFmt w:val="lowerLetter"/>
      <w:lvlText w:val="%8."/>
      <w:lvlJc w:val="left"/>
      <w:pPr>
        <w:ind w:left="5760" w:hanging="360"/>
      </w:pPr>
    </w:lvl>
    <w:lvl w:ilvl="8" w:tplc="BBA07E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C59C5"/>
    <w:multiLevelType w:val="hybridMultilevel"/>
    <w:tmpl w:val="5B52B8E8"/>
    <w:lvl w:ilvl="0" w:tplc="4A46D9A6">
      <w:start w:val="1"/>
      <w:numFmt w:val="decimal"/>
      <w:lvlText w:val="%1."/>
      <w:lvlJc w:val="left"/>
      <w:pPr>
        <w:ind w:left="720" w:hanging="360"/>
      </w:pPr>
    </w:lvl>
    <w:lvl w:ilvl="1" w:tplc="5B207244">
      <w:start w:val="1"/>
      <w:numFmt w:val="lowerLetter"/>
      <w:lvlText w:val="%2."/>
      <w:lvlJc w:val="left"/>
      <w:pPr>
        <w:ind w:left="1440" w:hanging="360"/>
      </w:pPr>
    </w:lvl>
    <w:lvl w:ilvl="2" w:tplc="189A3774">
      <w:start w:val="1"/>
      <w:numFmt w:val="lowerRoman"/>
      <w:lvlText w:val="%3."/>
      <w:lvlJc w:val="right"/>
      <w:pPr>
        <w:ind w:left="2160" w:hanging="180"/>
      </w:pPr>
    </w:lvl>
    <w:lvl w:ilvl="3" w:tplc="D778CD1C">
      <w:start w:val="1"/>
      <w:numFmt w:val="decimal"/>
      <w:lvlText w:val="%4."/>
      <w:lvlJc w:val="left"/>
      <w:pPr>
        <w:ind w:left="2880" w:hanging="360"/>
      </w:pPr>
    </w:lvl>
    <w:lvl w:ilvl="4" w:tplc="6624DE0C">
      <w:start w:val="1"/>
      <w:numFmt w:val="lowerLetter"/>
      <w:lvlText w:val="%5."/>
      <w:lvlJc w:val="left"/>
      <w:pPr>
        <w:ind w:left="3600" w:hanging="360"/>
      </w:pPr>
    </w:lvl>
    <w:lvl w:ilvl="5" w:tplc="0250F926">
      <w:start w:val="1"/>
      <w:numFmt w:val="lowerRoman"/>
      <w:lvlText w:val="%6."/>
      <w:lvlJc w:val="right"/>
      <w:pPr>
        <w:ind w:left="4320" w:hanging="180"/>
      </w:pPr>
    </w:lvl>
    <w:lvl w:ilvl="6" w:tplc="B6C4F976">
      <w:start w:val="1"/>
      <w:numFmt w:val="decimal"/>
      <w:lvlText w:val="%7."/>
      <w:lvlJc w:val="left"/>
      <w:pPr>
        <w:ind w:left="5040" w:hanging="360"/>
      </w:pPr>
    </w:lvl>
    <w:lvl w:ilvl="7" w:tplc="BE322738">
      <w:start w:val="1"/>
      <w:numFmt w:val="lowerLetter"/>
      <w:lvlText w:val="%8."/>
      <w:lvlJc w:val="left"/>
      <w:pPr>
        <w:ind w:left="5760" w:hanging="360"/>
      </w:pPr>
    </w:lvl>
    <w:lvl w:ilvl="8" w:tplc="EB4E94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5773A"/>
    <w:multiLevelType w:val="hybridMultilevel"/>
    <w:tmpl w:val="6694D00E"/>
    <w:lvl w:ilvl="0" w:tplc="389408C4">
      <w:start w:val="1"/>
      <w:numFmt w:val="decimal"/>
      <w:lvlText w:val="%1."/>
      <w:lvlJc w:val="left"/>
      <w:pPr>
        <w:ind w:left="720" w:hanging="360"/>
      </w:pPr>
    </w:lvl>
    <w:lvl w:ilvl="1" w:tplc="B0AAFEA4">
      <w:start w:val="1"/>
      <w:numFmt w:val="lowerLetter"/>
      <w:lvlText w:val="%2."/>
      <w:lvlJc w:val="left"/>
      <w:pPr>
        <w:ind w:left="1440" w:hanging="360"/>
      </w:pPr>
    </w:lvl>
    <w:lvl w:ilvl="2" w:tplc="68DA0F74">
      <w:start w:val="1"/>
      <w:numFmt w:val="lowerRoman"/>
      <w:lvlText w:val="%3."/>
      <w:lvlJc w:val="right"/>
      <w:pPr>
        <w:ind w:left="2160" w:hanging="180"/>
      </w:pPr>
    </w:lvl>
    <w:lvl w:ilvl="3" w:tplc="529225B0">
      <w:start w:val="1"/>
      <w:numFmt w:val="decimal"/>
      <w:lvlText w:val="%4."/>
      <w:lvlJc w:val="left"/>
      <w:pPr>
        <w:ind w:left="2880" w:hanging="360"/>
      </w:pPr>
    </w:lvl>
    <w:lvl w:ilvl="4" w:tplc="228CCD04">
      <w:start w:val="1"/>
      <w:numFmt w:val="lowerLetter"/>
      <w:lvlText w:val="%5."/>
      <w:lvlJc w:val="left"/>
      <w:pPr>
        <w:ind w:left="3600" w:hanging="360"/>
      </w:pPr>
    </w:lvl>
    <w:lvl w:ilvl="5" w:tplc="AA28736E">
      <w:start w:val="1"/>
      <w:numFmt w:val="lowerRoman"/>
      <w:lvlText w:val="%6."/>
      <w:lvlJc w:val="right"/>
      <w:pPr>
        <w:ind w:left="4320" w:hanging="180"/>
      </w:pPr>
    </w:lvl>
    <w:lvl w:ilvl="6" w:tplc="CB38A382">
      <w:start w:val="1"/>
      <w:numFmt w:val="decimal"/>
      <w:lvlText w:val="%7."/>
      <w:lvlJc w:val="left"/>
      <w:pPr>
        <w:ind w:left="5040" w:hanging="360"/>
      </w:pPr>
    </w:lvl>
    <w:lvl w:ilvl="7" w:tplc="489ABFA4">
      <w:start w:val="1"/>
      <w:numFmt w:val="lowerLetter"/>
      <w:lvlText w:val="%8."/>
      <w:lvlJc w:val="left"/>
      <w:pPr>
        <w:ind w:left="5760" w:hanging="360"/>
      </w:pPr>
    </w:lvl>
    <w:lvl w:ilvl="8" w:tplc="7D62987E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965231">
    <w:abstractNumId w:val="2"/>
  </w:num>
  <w:num w:numId="2" w16cid:durableId="677391412">
    <w:abstractNumId w:val="0"/>
  </w:num>
  <w:num w:numId="3" w16cid:durableId="905725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01380"/>
    <w:rsid w:val="00075632"/>
    <w:rsid w:val="000A6CBE"/>
    <w:rsid w:val="000F1C0B"/>
    <w:rsid w:val="0017601B"/>
    <w:rsid w:val="001A2AB0"/>
    <w:rsid w:val="001C7801"/>
    <w:rsid w:val="00220667"/>
    <w:rsid w:val="00273F2B"/>
    <w:rsid w:val="002F6605"/>
    <w:rsid w:val="003217DE"/>
    <w:rsid w:val="00347337"/>
    <w:rsid w:val="00350A86"/>
    <w:rsid w:val="00364BA3"/>
    <w:rsid w:val="003E3947"/>
    <w:rsid w:val="003F18EC"/>
    <w:rsid w:val="0040288A"/>
    <w:rsid w:val="004248D9"/>
    <w:rsid w:val="00460F03"/>
    <w:rsid w:val="00462A1B"/>
    <w:rsid w:val="004B48C9"/>
    <w:rsid w:val="005038DF"/>
    <w:rsid w:val="005B12D6"/>
    <w:rsid w:val="005E6282"/>
    <w:rsid w:val="0060060C"/>
    <w:rsid w:val="00602D8D"/>
    <w:rsid w:val="00677962"/>
    <w:rsid w:val="007667C9"/>
    <w:rsid w:val="007B5E08"/>
    <w:rsid w:val="008430C0"/>
    <w:rsid w:val="00AF4D2E"/>
    <w:rsid w:val="00B679A9"/>
    <w:rsid w:val="00BB3746"/>
    <w:rsid w:val="00D26917"/>
    <w:rsid w:val="00D571B6"/>
    <w:rsid w:val="00D6461C"/>
    <w:rsid w:val="00DB4B1D"/>
    <w:rsid w:val="00DB7ED9"/>
    <w:rsid w:val="00E013FE"/>
    <w:rsid w:val="00EA5A6F"/>
    <w:rsid w:val="00ED373B"/>
    <w:rsid w:val="00F362E5"/>
    <w:rsid w:val="00F634D6"/>
    <w:rsid w:val="00F94257"/>
    <w:rsid w:val="00FA3AEC"/>
    <w:rsid w:val="00FC2853"/>
    <w:rsid w:val="00FE3BD4"/>
    <w:rsid w:val="00FE4D3C"/>
    <w:rsid w:val="00FF48B8"/>
    <w:rsid w:val="00FF7B05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14859"/>
  <w15:docId w15:val="{904AD123-83CC-4CAC-AF1B-30D437B1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C2853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962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18</cp:revision>
  <dcterms:created xsi:type="dcterms:W3CDTF">2023-01-23T17:55:00Z</dcterms:created>
  <dcterms:modified xsi:type="dcterms:W3CDTF">2025-06-20T12:58:00Z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